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1E5F" w14:textId="18B141AB" w:rsidR="00EE0957" w:rsidRDefault="00000000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CCCCCC"/>
        <w:jc w:val="both"/>
        <w:rPr>
          <w:rFonts w:cs="Book Antiqua"/>
          <w:b/>
        </w:rPr>
      </w:pPr>
      <w:r>
        <w:rPr>
          <w:rFonts w:cs="Book Antiqua"/>
          <w:b/>
        </w:rPr>
        <w:t>OD. - DICHIARAZIONE “CONCORDATO CON CONTINUITÀ AZIENDALE”</w:t>
      </w:r>
    </w:p>
    <w:p w14:paraId="7F2C1E60" w14:textId="77777777" w:rsidR="00EE0957" w:rsidRDefault="00EE0957">
      <w:pPr>
        <w:pStyle w:val="Standard"/>
        <w:widowControl w:val="0"/>
        <w:spacing w:line="200" w:lineRule="atLeast"/>
        <w:ind w:left="1393" w:hanging="1329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7F2C1E61" w14:textId="77777777" w:rsidR="00EE0957" w:rsidRDefault="00000000">
      <w:pPr>
        <w:spacing w:line="480" w:lineRule="auto"/>
        <w:jc w:val="both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OGGETTO: GARA PER L’AFFIDAMENTO DEI LAVORI DI REALIZZAZIONE DI UNA NUOVA AREA DI SOSTA PRESSO LA ZONA DENOMINATA EX MACELLI - APPALTO CONFORME AI CAM – CUP H61B26000050005</w:t>
      </w:r>
    </w:p>
    <w:p w14:paraId="7F2C1E62" w14:textId="77777777" w:rsidR="00EE0957" w:rsidRDefault="00EE0957">
      <w:pPr>
        <w:pStyle w:val="Standard"/>
        <w:jc w:val="both"/>
      </w:pPr>
    </w:p>
    <w:p w14:paraId="7F2C1E63" w14:textId="77777777" w:rsidR="00EE0957" w:rsidRDefault="00000000">
      <w:pPr>
        <w:pStyle w:val="Standard"/>
        <w:jc w:val="both"/>
      </w:pPr>
      <w:r>
        <w:rPr>
          <w:smallCaps/>
        </w:rPr>
        <w:t>il sottoscritto (</w:t>
      </w:r>
      <w:r>
        <w:rPr>
          <w:i/>
          <w:iCs/>
        </w:rPr>
        <w:t xml:space="preserve">solo nome e </w:t>
      </w:r>
      <w:proofErr w:type="gramStart"/>
      <w:r>
        <w:rPr>
          <w:i/>
          <w:iCs/>
        </w:rPr>
        <w:t>cognome</w:t>
      </w:r>
      <w:r>
        <w:rPr>
          <w:smallCaps/>
        </w:rPr>
        <w:t>)_</w:t>
      </w:r>
      <w:proofErr w:type="gramEnd"/>
      <w:r>
        <w:rPr>
          <w:smallCaps/>
        </w:rPr>
        <w:t>________________________________________________</w:t>
      </w:r>
    </w:p>
    <w:p w14:paraId="7F2C1E64" w14:textId="77777777" w:rsidR="00EE0957" w:rsidRDefault="00EE0957">
      <w:pPr>
        <w:pStyle w:val="Standard"/>
        <w:jc w:val="both"/>
        <w:rPr>
          <w:smallCaps/>
        </w:rPr>
      </w:pPr>
    </w:p>
    <w:p w14:paraId="7F2C1E65" w14:textId="77777777" w:rsidR="00EE0957" w:rsidRDefault="00EE0957">
      <w:pPr>
        <w:pStyle w:val="Standard"/>
        <w:jc w:val="both"/>
        <w:rPr>
          <w:smallCaps/>
        </w:rPr>
      </w:pPr>
    </w:p>
    <w:p w14:paraId="7F2C1E66" w14:textId="77777777" w:rsidR="00EE0957" w:rsidRDefault="00000000">
      <w:pPr>
        <w:pStyle w:val="Standard"/>
        <w:jc w:val="both"/>
        <w:rPr>
          <w:smallCaps/>
        </w:rPr>
      </w:pPr>
      <w:r>
        <w:rPr>
          <w:smallCaps/>
        </w:rPr>
        <w:t>autorizzato a rappresentare legalmente il seguente soggetto:</w:t>
      </w:r>
    </w:p>
    <w:p w14:paraId="7F2C1E67" w14:textId="77777777" w:rsidR="00EE0957" w:rsidRDefault="00EE0957">
      <w:pPr>
        <w:pStyle w:val="Standard"/>
        <w:pBdr>
          <w:bottom w:val="single" w:sz="8" w:space="2" w:color="000000"/>
        </w:pBdr>
        <w:jc w:val="both"/>
        <w:rPr>
          <w:smallCaps/>
        </w:rPr>
      </w:pPr>
    </w:p>
    <w:p w14:paraId="7F2C1E68" w14:textId="77777777" w:rsidR="00EE0957" w:rsidRDefault="00EE0957">
      <w:pPr>
        <w:pStyle w:val="Standard"/>
        <w:jc w:val="both"/>
      </w:pPr>
    </w:p>
    <w:p w14:paraId="7F2C1E69" w14:textId="77777777" w:rsidR="00EE0957" w:rsidRDefault="00EE0957">
      <w:pPr>
        <w:pStyle w:val="Standard"/>
        <w:jc w:val="both"/>
      </w:pPr>
    </w:p>
    <w:p w14:paraId="7F2C1E6A" w14:textId="77777777" w:rsidR="00EE0957" w:rsidRDefault="00000000">
      <w:pPr>
        <w:pStyle w:val="Titolo1"/>
      </w:pPr>
      <w:r>
        <w:t>DICHIARA</w:t>
      </w:r>
    </w:p>
    <w:p w14:paraId="7F2C1E6B" w14:textId="77777777" w:rsidR="00EE0957" w:rsidRDefault="00EE0957">
      <w:pPr>
        <w:pStyle w:val="Standard"/>
        <w:jc w:val="both"/>
      </w:pPr>
    </w:p>
    <w:p w14:paraId="7F2C1E6C" w14:textId="77777777" w:rsidR="00EE0957" w:rsidRDefault="00EE0957">
      <w:pPr>
        <w:pStyle w:val="Standard"/>
        <w:jc w:val="both"/>
      </w:pPr>
    </w:p>
    <w:p w14:paraId="7F2C1E6D" w14:textId="77777777" w:rsidR="00EE0957" w:rsidRDefault="00000000">
      <w:pPr>
        <w:pStyle w:val="Standard"/>
        <w:tabs>
          <w:tab w:val="left" w:pos="720"/>
        </w:tabs>
        <w:spacing w:line="240" w:lineRule="atLeast"/>
        <w:jc w:val="both"/>
      </w:pPr>
      <w:r>
        <w:t>- che gli estremi del provvedimento di ammissione al concordato e del provvedimento di autorizzazione a partecipare alle gare, rilasciati dal Tribunale di _______________ sono i seguenti:</w:t>
      </w:r>
    </w:p>
    <w:p w14:paraId="7F2C1E6E" w14:textId="77777777" w:rsidR="00EE0957" w:rsidRDefault="00000000">
      <w:pPr>
        <w:pStyle w:val="Standard"/>
        <w:tabs>
          <w:tab w:val="left" w:pos="720"/>
        </w:tabs>
        <w:spacing w:line="240" w:lineRule="atLeast"/>
        <w:jc w:val="both"/>
      </w:pPr>
      <w:r>
        <w:t>________________________________________________________________________________</w:t>
      </w:r>
    </w:p>
    <w:p w14:paraId="7F2C1E6F" w14:textId="77777777" w:rsidR="00EE0957" w:rsidRDefault="00EE0957">
      <w:pPr>
        <w:pStyle w:val="Standard"/>
        <w:tabs>
          <w:tab w:val="left" w:pos="720"/>
        </w:tabs>
        <w:spacing w:line="240" w:lineRule="atLeast"/>
        <w:jc w:val="both"/>
      </w:pPr>
    </w:p>
    <w:p w14:paraId="7F2C1E70" w14:textId="77777777" w:rsidR="00EE0957" w:rsidRDefault="00000000">
      <w:pPr>
        <w:pStyle w:val="Standard"/>
        <w:tabs>
          <w:tab w:val="left" w:pos="720"/>
        </w:tabs>
        <w:spacing w:line="240" w:lineRule="atLeast"/>
        <w:jc w:val="both"/>
      </w:pPr>
      <w:r>
        <w:t>- (</w:t>
      </w:r>
      <w:r>
        <w:rPr>
          <w:i/>
          <w:iCs/>
        </w:rPr>
        <w:t>in caso di RTI</w:t>
      </w:r>
      <w:r>
        <w:t>) che non partecipa alla gara quale mandataria di un raggruppamento temporaneo di imprese e che le altre imprese aderenti al raggruppamento non sono assoggettate ad una procedura concorsuale ai sensi della normativa vigente</w:t>
      </w:r>
    </w:p>
    <w:p w14:paraId="7F2C1E71" w14:textId="77777777" w:rsidR="00EE0957" w:rsidRDefault="00EE0957">
      <w:pPr>
        <w:pStyle w:val="Standard"/>
        <w:tabs>
          <w:tab w:val="left" w:pos="720"/>
        </w:tabs>
        <w:spacing w:line="240" w:lineRule="atLeast"/>
        <w:jc w:val="both"/>
      </w:pPr>
    </w:p>
    <w:p w14:paraId="7F2C1E72" w14:textId="77777777" w:rsidR="00EE0957" w:rsidRDefault="00000000">
      <w:pPr>
        <w:pStyle w:val="Standard"/>
        <w:tabs>
          <w:tab w:val="left" w:pos="720"/>
        </w:tabs>
        <w:spacing w:line="240" w:lineRule="atLeast"/>
        <w:jc w:val="right"/>
        <w:rPr>
          <w:i/>
          <w:iCs/>
        </w:rPr>
      </w:pPr>
      <w:r>
        <w:rPr>
          <w:i/>
          <w:iCs/>
        </w:rPr>
        <w:t>Firma digitale</w:t>
      </w:r>
    </w:p>
    <w:p w14:paraId="7F2C1E73" w14:textId="77777777" w:rsidR="00EE0957" w:rsidRDefault="00000000">
      <w:pPr>
        <w:pStyle w:val="Standard"/>
        <w:ind w:left="5664"/>
        <w:jc w:val="both"/>
        <w:rPr>
          <w:b/>
        </w:rPr>
      </w:pPr>
      <w:r>
        <w:rPr>
          <w:b/>
        </w:rPr>
        <w:t xml:space="preserve">      </w:t>
      </w:r>
    </w:p>
    <w:p w14:paraId="7F2C1E74" w14:textId="77777777" w:rsidR="00EE0957" w:rsidRDefault="00EE0957">
      <w:pPr>
        <w:pStyle w:val="Standard"/>
        <w:ind w:left="5664"/>
        <w:jc w:val="both"/>
      </w:pPr>
    </w:p>
    <w:p w14:paraId="7F2C1E75" w14:textId="77777777" w:rsidR="00EE0957" w:rsidRDefault="00EE0957">
      <w:pPr>
        <w:pStyle w:val="Standard"/>
        <w:ind w:left="5664"/>
        <w:jc w:val="both"/>
      </w:pPr>
    </w:p>
    <w:p w14:paraId="7F2C1E76" w14:textId="77777777" w:rsidR="00EE0957" w:rsidRDefault="00EE0957">
      <w:pPr>
        <w:pStyle w:val="Standard"/>
        <w:ind w:left="5664"/>
        <w:jc w:val="both"/>
      </w:pPr>
    </w:p>
    <w:p w14:paraId="7F2C1E77" w14:textId="77777777" w:rsidR="00EE0957" w:rsidRDefault="00EE0957">
      <w:pPr>
        <w:pStyle w:val="Standard"/>
        <w:jc w:val="both"/>
      </w:pPr>
    </w:p>
    <w:sectPr w:rsidR="00EE0957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6730F" w14:textId="77777777" w:rsidR="00CC69FC" w:rsidRDefault="00CC69FC">
      <w:r>
        <w:separator/>
      </w:r>
    </w:p>
  </w:endnote>
  <w:endnote w:type="continuationSeparator" w:id="0">
    <w:p w14:paraId="4C80E722" w14:textId="77777777" w:rsidR="00CC69FC" w:rsidRDefault="00CC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, 'Arial Unicode MS'"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156B1" w14:textId="77777777" w:rsidR="00CC69FC" w:rsidRDefault="00CC69FC">
      <w:r>
        <w:rPr>
          <w:color w:val="000000"/>
        </w:rPr>
        <w:separator/>
      </w:r>
    </w:p>
  </w:footnote>
  <w:footnote w:type="continuationSeparator" w:id="0">
    <w:p w14:paraId="3C3CDAE2" w14:textId="77777777" w:rsidR="00CC69FC" w:rsidRDefault="00CC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302DB"/>
    <w:multiLevelType w:val="multilevel"/>
    <w:tmpl w:val="7CAAE87C"/>
    <w:styleLink w:val="WW8Num1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1" w15:restartNumberingAfterBreak="0">
    <w:nsid w:val="43B35CBA"/>
    <w:multiLevelType w:val="multilevel"/>
    <w:tmpl w:val="1BB4453C"/>
    <w:styleLink w:val="Outline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2" w15:restartNumberingAfterBreak="0">
    <w:nsid w:val="5A954CAC"/>
    <w:multiLevelType w:val="multilevel"/>
    <w:tmpl w:val="6276E316"/>
    <w:styleLink w:val="WWOutlineListStyle"/>
    <w:lvl w:ilvl="0">
      <w:start w:val="1"/>
      <w:numFmt w:val="decimal"/>
      <w:pStyle w:val="Titolo1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pStyle w:val="Titolo2"/>
      <w:lvlText w:val="Art.  %1.%2"/>
      <w:lvlJc w:val="left"/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lef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lef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left"/>
      <w:pPr>
        <w:ind w:left="1584" w:hanging="144"/>
      </w:pPr>
    </w:lvl>
  </w:abstractNum>
  <w:num w:numId="1" w16cid:durableId="851795829">
    <w:abstractNumId w:val="2"/>
  </w:num>
  <w:num w:numId="2" w16cid:durableId="1044797182">
    <w:abstractNumId w:val="1"/>
  </w:num>
  <w:num w:numId="3" w16cid:durableId="129606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E0957"/>
    <w:rsid w:val="00922864"/>
    <w:rsid w:val="00C3581E"/>
    <w:rsid w:val="00CB5205"/>
    <w:rsid w:val="00CC69FC"/>
    <w:rsid w:val="00EE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1E5F"/>
  <w15:docId w15:val="{E3D49A3F-9AF6-4ACB-B837-D2178E80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jc w:val="center"/>
      <w:outlineLvl w:val="0"/>
    </w:pPr>
    <w:rPr>
      <w:rFonts w:ascii="Comic Sans MS" w:eastAsia="MS Mincho" w:hAnsi="Comic Sans MS" w:cs="Comic Sans MS"/>
      <w:b/>
      <w:i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360" w:after="60"/>
      <w:outlineLvl w:val="1"/>
    </w:pPr>
    <w:rPr>
      <w:rFonts w:ascii="Arial" w:eastAsia="MS Mincho" w:hAnsi="Arial" w:cs="Arial"/>
      <w:b/>
      <w:bCs/>
      <w:i/>
      <w:iCs/>
      <w:szCs w:val="28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sz w:val="20"/>
      <w:szCs w:val="20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Cs w:val="20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">
    <w:name w:val="WW_OutlineListStyle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itolo">
    <w:name w:val="Title"/>
    <w:basedOn w:val="Standard"/>
    <w:next w:val="Sottotitolo"/>
    <w:uiPriority w:val="10"/>
    <w:qFormat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jc w:val="center"/>
    </w:pPr>
    <w:rPr>
      <w:rFonts w:ascii="Book Antiqua" w:eastAsia="Book Antiqua" w:hAnsi="Book Antiqua" w:cs="Book Antiqua"/>
      <w:b/>
      <w:i/>
      <w:sz w:val="28"/>
      <w:szCs w:val="20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NormaleWeb">
    <w:name w:val="Normal (Web)"/>
    <w:basedOn w:val="Standard"/>
    <w:pPr>
      <w:suppressAutoHyphens w:val="0"/>
      <w:spacing w:before="280" w:after="119"/>
    </w:pPr>
    <w:rPr>
      <w:rFonts w:ascii="Arial Unicode MS" w:eastAsia="Arial Unicode MS" w:hAnsi="Arial Unicode MS" w:cs="Arial Unicode MS"/>
    </w:rPr>
  </w:style>
  <w:style w:type="character" w:customStyle="1" w:styleId="WW8Num1z0">
    <w:name w:val="WW8Num1z0"/>
    <w:rPr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Caratterepredefinitoparagrafo">
    <w:name w:val="Carattere predefinito paragrafo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Verdana" w:eastAsia="Verdana" w:hAnsi="Verdana" w:cs="Verdana"/>
      <w:b/>
      <w:i w:val="0"/>
      <w:smallCaps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Caratterepredefinitoparagrafo">
    <w:name w:val="WW-Carattere predefinito paragrafo"/>
  </w:style>
  <w:style w:type="character" w:customStyle="1" w:styleId="WW8Num3z0">
    <w:name w:val="WW8Num3z0"/>
    <w:rPr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Verdana" w:eastAsia="Verdana" w:hAnsi="Verdana" w:cs="Verdana"/>
      <w:b/>
      <w:i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Outline">
    <w:name w:val="Outline"/>
    <w:basedOn w:val="Nessunelenco"/>
    <w:pPr>
      <w:numPr>
        <w:numId w:val="2"/>
      </w:numPr>
    </w:pPr>
  </w:style>
  <w:style w:type="numbering" w:customStyle="1" w:styleId="WW8Num1">
    <w:name w:val="WW8Num1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06E67DA6-A9EB-4276-AF48-D1EC264D11C9}"/>
</file>

<file path=customXml/itemProps2.xml><?xml version="1.0" encoding="utf-8"?>
<ds:datastoreItem xmlns:ds="http://schemas.openxmlformats.org/officeDocument/2006/customXml" ds:itemID="{E234CD81-9644-4612-8E5C-CD7DE0D61E0F}"/>
</file>

<file path=customXml/itemProps3.xml><?xml version="1.0" encoding="utf-8"?>
<ds:datastoreItem xmlns:ds="http://schemas.openxmlformats.org/officeDocument/2006/customXml" ds:itemID="{96171629-4CC9-4BFD-AD8F-87DB383537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 EVENTUALE ACCESSO AGLI ATTI</dc:title>
  <dc:creator>maria_pia.nepi</dc:creator>
  <cp:lastModifiedBy>Silvia Pesavento</cp:lastModifiedBy>
  <cp:revision>3</cp:revision>
  <cp:lastPrinted>2016-09-05T10:56:00Z</cp:lastPrinted>
  <dcterms:created xsi:type="dcterms:W3CDTF">2026-07-17T09:30:00Z</dcterms:created>
  <dcterms:modified xsi:type="dcterms:W3CDTF">2026-07-17T09:30:00Z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